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78C1F" w14:textId="1439EB2F" w:rsidR="00946D79" w:rsidRDefault="003876F1"/>
    <w:p w14:paraId="0D001D7A" w14:textId="58779C06" w:rsidR="007F3C8D" w:rsidRDefault="007F3C8D"/>
    <w:p w14:paraId="7FA96FB0" w14:textId="222EA727" w:rsidR="007F3C8D" w:rsidRDefault="007F3C8D"/>
    <w:p w14:paraId="72CF5284" w14:textId="169D7982" w:rsidR="007F3C8D" w:rsidRDefault="007F3C8D"/>
    <w:p w14:paraId="324B24E7" w14:textId="07D37FFF" w:rsidR="007F3C8D" w:rsidRDefault="007F3C8D"/>
    <w:p w14:paraId="57E21774" w14:textId="17AA915D" w:rsidR="007F3C8D" w:rsidRDefault="007F3C8D"/>
    <w:p w14:paraId="0597568F" w14:textId="19E06127" w:rsidR="007F3C8D" w:rsidRDefault="007F3C8D"/>
    <w:p w14:paraId="4940A621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The purpose of this policy is to:</w:t>
      </w:r>
    </w:p>
    <w:p w14:paraId="50321DB9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sz w:val="24"/>
          <w:szCs w:val="24"/>
        </w:rPr>
        <w:t xml:space="preserve">1. </w:t>
      </w:r>
      <w:r>
        <w:rPr>
          <w:rFonts w:ascii="TimesNewRomanPSMT" w:hAnsi="TimesNewRomanPSMT" w:cs="TimesNewRomanPSMT"/>
        </w:rPr>
        <w:t>Protect our players from sexual, emotional, and physical abuse or harassment.</w:t>
      </w:r>
    </w:p>
    <w:p w14:paraId="2DAB24F7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sz w:val="24"/>
          <w:szCs w:val="24"/>
        </w:rPr>
        <w:t xml:space="preserve">2. </w:t>
      </w:r>
      <w:r>
        <w:rPr>
          <w:rFonts w:ascii="TimesNewRomanPSMT" w:hAnsi="TimesNewRomanPSMT" w:cs="TimesNewRomanPSMT"/>
        </w:rPr>
        <w:t>Provide our coaches with guidelines designed to keep them from being put into a compromising position.</w:t>
      </w:r>
    </w:p>
    <w:p w14:paraId="19B5DAA5" w14:textId="4925D705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 xml:space="preserve">Coaches will not provide individual players with transportation to/from 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practices, matches or</w:t>
      </w:r>
    </w:p>
    <w:p w14:paraId="7091A748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tournaments unless accompanied by a chaperone, and only then with the permission of the player’s parent</w:t>
      </w:r>
    </w:p>
    <w:p w14:paraId="1ECB6FF7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or guardian. In the case of organized group travel to a team or club function, the coach may be the driver</w:t>
      </w:r>
    </w:p>
    <w:p w14:paraId="7D93257A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of the vehicle without a chaperone provided there are two or more players in the vehicle with the coach.</w:t>
      </w:r>
    </w:p>
    <w:p w14:paraId="1111B5DB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>Under normal circumstances unsupervised off-the-field communications directly between a coach and a</w:t>
      </w:r>
    </w:p>
    <w:p w14:paraId="6F7A41D6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player should go through the team manager. We recognize, however, that this will not always be the case.</w:t>
      </w:r>
    </w:p>
    <w:p w14:paraId="403CA02F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Coaches are advised to keep conversations on a professional level, and be sure the player’s parents or</w:t>
      </w:r>
    </w:p>
    <w:p w14:paraId="70DA0536" w14:textId="0883EA5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guardians are aware of the communication. 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recommends that the team manager be copied on all</w:t>
      </w:r>
    </w:p>
    <w:p w14:paraId="7706D629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direct email correspondence between a coach and a player.</w:t>
      </w:r>
    </w:p>
    <w:p w14:paraId="5C52D250" w14:textId="56F75C7E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requests that at least one parent or guardian cover every practice. Ideally, the parent or guardian</w:t>
      </w:r>
    </w:p>
    <w:p w14:paraId="705B24CC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will be the opposite sex of the team coach.</w:t>
      </w:r>
    </w:p>
    <w:p w14:paraId="739F88DD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>Parents and guardians should make every effort to pick their children up from practice at the scheduled</w:t>
      </w:r>
    </w:p>
    <w:p w14:paraId="4A526FB5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end time for that practice. If a player’s parent or guardian is late, the parent/guardian covering that</w:t>
      </w:r>
    </w:p>
    <w:p w14:paraId="57946279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practice should remain at the field, with the player and the coach, until the player’s parent/guardian</w:t>
      </w:r>
    </w:p>
    <w:p w14:paraId="72928F20" w14:textId="4724FF5C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arrives. If a parent/guardian is habitually late the matter is to be reported to the 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Manager</w:t>
      </w:r>
      <w:r>
        <w:rPr>
          <w:rFonts w:ascii="TimesNewRomanPSMT" w:hAnsi="TimesNewRomanPSMT" w:cs="TimesNewRomanPSMT"/>
        </w:rPr>
        <w:t>.</w:t>
      </w:r>
    </w:p>
    <w:p w14:paraId="7B89B04A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>Coaches should not meet one-on-one with players. Another adult should be present at all individual</w:t>
      </w:r>
    </w:p>
    <w:p w14:paraId="6C3CF5D9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coach/player meetings.</w:t>
      </w:r>
    </w:p>
    <w:p w14:paraId="79B0867B" w14:textId="45F877ED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 xml:space="preserve">A coach will not date a 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player. A coach will not date a former 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player who is under the age of</w:t>
      </w:r>
    </w:p>
    <w:p w14:paraId="0424183F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18.</w:t>
      </w:r>
    </w:p>
    <w:p w14:paraId="77C2CA3A" w14:textId="5C877585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 xml:space="preserve">A coach will not socialize with a </w:t>
      </w:r>
      <w:r>
        <w:rPr>
          <w:rFonts w:ascii="TimesNewRomanPSMT" w:hAnsi="TimesNewRomanPSMT" w:cs="TimesNewRomanPSMT"/>
        </w:rPr>
        <w:t>CBSC</w:t>
      </w:r>
      <w:r>
        <w:rPr>
          <w:rFonts w:ascii="TimesNewRomanPSMT" w:hAnsi="TimesNewRomanPSMT" w:cs="TimesNewRomanPSMT"/>
        </w:rPr>
        <w:t xml:space="preserve"> player unless the activity is properly chaperoned.</w:t>
      </w:r>
    </w:p>
    <w:p w14:paraId="3657215B" w14:textId="35380CA6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Symbol" w:hAnsi="Symbol" w:cs="Symbol"/>
        </w:rPr>
        <w:t></w:t>
      </w:r>
      <w:r>
        <w:rPr>
          <w:rFonts w:ascii="Symbol" w:hAnsi="Symbol" w:cs="Symbol"/>
        </w:rPr>
        <w:t></w:t>
      </w:r>
      <w:r>
        <w:rPr>
          <w:rFonts w:ascii="TimesNewRomanPSMT" w:hAnsi="TimesNewRomanPSMT" w:cs="TimesNewRomanPSMT"/>
        </w:rPr>
        <w:t xml:space="preserve">Any observed or suspected abuse or harassment, or violation of this policy, should be reported to the </w:t>
      </w:r>
      <w:r>
        <w:rPr>
          <w:rFonts w:ascii="TimesNewRomanPSMT" w:hAnsi="TimesNewRomanPSMT" w:cs="TimesNewRomanPSMT"/>
        </w:rPr>
        <w:t xml:space="preserve">CBSC Manager </w:t>
      </w:r>
      <w:bookmarkStart w:id="0" w:name="_GoBack"/>
      <w:bookmarkEnd w:id="0"/>
      <w:r>
        <w:rPr>
          <w:rFonts w:ascii="TimesNewRomanPSMT" w:hAnsi="TimesNewRomanPSMT" w:cs="TimesNewRomanPSMT"/>
        </w:rPr>
        <w:t>immediately.</w:t>
      </w:r>
    </w:p>
    <w:p w14:paraId="47A76059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I have read and understand this policy.</w:t>
      </w:r>
    </w:p>
    <w:p w14:paraId="7B280A53" w14:textId="77777777" w:rsidR="007F3C8D" w:rsidRDefault="007F3C8D" w:rsidP="007F3C8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Team Coach Signature:</w:t>
      </w:r>
    </w:p>
    <w:p w14:paraId="4FFBC74B" w14:textId="4A2103BE" w:rsidR="007F3C8D" w:rsidRDefault="007F3C8D" w:rsidP="007F3C8D">
      <w:r>
        <w:rPr>
          <w:rFonts w:ascii="TimesNewRomanPSMT" w:hAnsi="TimesNewRomanPSMT" w:cs="TimesNewRomanPSMT"/>
        </w:rPr>
        <w:t>_________________________________________ Date:</w:t>
      </w:r>
    </w:p>
    <w:sectPr w:rsidR="007F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3F"/>
    <w:rsid w:val="00104C6C"/>
    <w:rsid w:val="00112D18"/>
    <w:rsid w:val="003876F1"/>
    <w:rsid w:val="00465D3F"/>
    <w:rsid w:val="004A4C8E"/>
    <w:rsid w:val="007F3C8D"/>
    <w:rsid w:val="00812642"/>
    <w:rsid w:val="008E4126"/>
    <w:rsid w:val="00A5531B"/>
    <w:rsid w:val="00AE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BEEE5"/>
  <w15:chartTrackingRefBased/>
  <w15:docId w15:val="{15ACD245-CEE7-45AA-86A1-2DB70DA5D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A. Matthews</dc:creator>
  <cp:keywords/>
  <dc:description/>
  <cp:lastModifiedBy>Scott A. Matthews</cp:lastModifiedBy>
  <cp:revision>2</cp:revision>
  <dcterms:created xsi:type="dcterms:W3CDTF">2018-11-15T19:39:00Z</dcterms:created>
  <dcterms:modified xsi:type="dcterms:W3CDTF">2018-11-15T19:39:00Z</dcterms:modified>
</cp:coreProperties>
</file>